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60" w:rsidRPr="004C2F57" w:rsidRDefault="00A95960" w:rsidP="00A95960">
      <w:pPr>
        <w:jc w:val="right"/>
        <w:rPr>
          <w:rFonts w:ascii="Calibri" w:hAnsi="Calibri"/>
          <w:sz w:val="26"/>
          <w:szCs w:val="26"/>
        </w:rPr>
      </w:pPr>
      <w:r w:rsidRPr="004C2F57">
        <w:rPr>
          <w:rFonts w:ascii="Calibri" w:hAnsi="Calibri"/>
          <w:sz w:val="26"/>
          <w:szCs w:val="26"/>
        </w:rPr>
        <w:t xml:space="preserve">Warszawa, </w:t>
      </w:r>
      <w:r w:rsidR="00C40636" w:rsidRPr="004C2F57">
        <w:rPr>
          <w:rFonts w:ascii="Calibri" w:hAnsi="Calibri"/>
          <w:sz w:val="26"/>
          <w:szCs w:val="26"/>
        </w:rPr>
        <w:t>1marca 2017</w:t>
      </w:r>
    </w:p>
    <w:p w:rsidR="005029BA" w:rsidRPr="006C7C60" w:rsidRDefault="005029BA" w:rsidP="00FC6E39">
      <w:pPr>
        <w:jc w:val="center"/>
        <w:rPr>
          <w:rFonts w:ascii="Cambria" w:hAnsi="Cambria"/>
          <w:b/>
          <w:sz w:val="22"/>
          <w:szCs w:val="22"/>
        </w:rPr>
      </w:pP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-Semibold"/>
          <w:b/>
          <w:bCs/>
          <w:color w:val="E94316"/>
          <w:sz w:val="26"/>
          <w:szCs w:val="26"/>
        </w:rPr>
      </w:pP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>Do 20 marca trwa nabór FIO-Mazowsze Lokalnie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 xml:space="preserve">Do 20 marca 2017 można składać wnioski w tegorocznym konkursie dla młodych organizacji pozarządowych, grup nieformalnych i samopomocowych z terenu województwa mazowieckiego. W ramach Funduszu Inicjatyw Obywatelskich – Mazowsze Lokalnie wspartych zostanie ok. 150 projektów kwotą ponad 675 tys. zł. 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bookmarkStart w:id="0" w:name="_GoBack"/>
      <w:bookmarkEnd w:id="0"/>
      <w:r w:rsidRPr="002137C6">
        <w:rPr>
          <w:rFonts w:ascii="Calibri" w:hAnsi="Calibri" w:cs="OpenSans"/>
          <w:color w:val="535353"/>
          <w:sz w:val="26"/>
          <w:szCs w:val="26"/>
        </w:rPr>
        <w:t xml:space="preserve">To już </w:t>
      </w:r>
      <w:r>
        <w:rPr>
          <w:rFonts w:ascii="Calibri" w:hAnsi="Calibri" w:cs="OpenSans"/>
          <w:color w:val="535353"/>
          <w:sz w:val="26"/>
          <w:szCs w:val="26"/>
        </w:rPr>
        <w:t xml:space="preserve">czwarta </w:t>
      </w:r>
      <w:r w:rsidRPr="002137C6">
        <w:rPr>
          <w:rFonts w:ascii="Calibri" w:hAnsi="Calibri" w:cs="OpenSans"/>
          <w:color w:val="535353"/>
          <w:sz w:val="26"/>
          <w:szCs w:val="26"/>
        </w:rPr>
        <w:t>edycja konkursu dedykowana młodym organizacjom pozarządowym i grupom nieformalnym z Mazowsza, w którym można uzyskać mikrodotację</w:t>
      </w:r>
      <w:r>
        <w:rPr>
          <w:rFonts w:ascii="Calibri" w:hAnsi="Calibri" w:cs="OpenSans"/>
          <w:color w:val="535353"/>
          <w:sz w:val="26"/>
          <w:szCs w:val="26"/>
        </w:rPr>
        <w:t xml:space="preserve"> w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wysokości do 5 tysięcy złotych. W rama</w:t>
      </w:r>
      <w:r>
        <w:rPr>
          <w:rFonts w:ascii="Calibri" w:hAnsi="Calibri" w:cs="OpenSans"/>
          <w:color w:val="535353"/>
          <w:sz w:val="26"/>
          <w:szCs w:val="26"/>
        </w:rPr>
        <w:t xml:space="preserve">ch tegorocznej edycji programu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FIO-Mazowsze Lokalnie czeka </w:t>
      </w:r>
      <w:r>
        <w:rPr>
          <w:rFonts w:ascii="Calibri" w:hAnsi="Calibri" w:cs="OpenSans"/>
          <w:color w:val="535353"/>
          <w:sz w:val="26"/>
          <w:szCs w:val="26"/>
        </w:rPr>
        <w:t xml:space="preserve">ponad 675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tysięcy złotych, z czego aż </w:t>
      </w:r>
      <w:r>
        <w:rPr>
          <w:rFonts w:ascii="Calibri" w:hAnsi="Calibri" w:cs="OpenSans"/>
          <w:color w:val="535353"/>
          <w:sz w:val="26"/>
          <w:szCs w:val="26"/>
        </w:rPr>
        <w:t xml:space="preserve">65 </w:t>
      </w:r>
      <w:r w:rsidRPr="002137C6">
        <w:rPr>
          <w:rFonts w:ascii="Calibri" w:hAnsi="Calibri" w:cs="OpenSans"/>
          <w:color w:val="535353"/>
          <w:sz w:val="26"/>
          <w:szCs w:val="26"/>
        </w:rPr>
        <w:t>% środków będzie przeznaczonych na realizację inicjatyw oddolnych, 30% na wsparcie rozwoju organizacji</w:t>
      </w:r>
      <w:r>
        <w:rPr>
          <w:rFonts w:ascii="Calibri" w:hAnsi="Calibri" w:cs="OpenSans"/>
          <w:color w:val="535353"/>
          <w:sz w:val="26"/>
          <w:szCs w:val="26"/>
        </w:rPr>
        <w:t>, a ok. 5% na wsparcie samopomocy</w:t>
      </w:r>
      <w:r w:rsidRPr="002137C6">
        <w:rPr>
          <w:rFonts w:ascii="Calibri" w:hAnsi="Calibri" w:cs="OpenSans"/>
          <w:color w:val="535353"/>
          <w:sz w:val="26"/>
          <w:szCs w:val="26"/>
        </w:rPr>
        <w:t>. Opera</w:t>
      </w:r>
      <w:r>
        <w:rPr>
          <w:rFonts w:ascii="Calibri" w:hAnsi="Calibri" w:cs="OpenSans"/>
          <w:color w:val="535353"/>
          <w:sz w:val="26"/>
          <w:szCs w:val="26"/>
        </w:rPr>
        <w:t>torzy planują przyznać około 150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mikrodotacji. 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Głównym celem programu jest wsparcie działań, które inicjują współpracę mieszkańców województwa mazowieckiego na rzecz dobra wspólnego</w:t>
      </w:r>
      <w:r>
        <w:rPr>
          <w:rFonts w:ascii="Calibri" w:hAnsi="Calibri" w:cs="OpenSans"/>
          <w:color w:val="535353"/>
          <w:sz w:val="26"/>
          <w:szCs w:val="26"/>
        </w:rPr>
        <w:t>,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zwiększenie roli inicjatyw oddolnych, animowanie działań samopomocowych, oraz wspieranie organizacji pozarządowych.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Chcemy aby popr</w:t>
      </w:r>
      <w:r>
        <w:rPr>
          <w:rFonts w:ascii="Calibri" w:hAnsi="Calibri" w:cs="OpenSans"/>
          <w:i/>
          <w:color w:val="535353"/>
          <w:sz w:val="26"/>
          <w:szCs w:val="26"/>
        </w:rPr>
        <w:t xml:space="preserve">zez wsparcie, którego udzielamy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 xml:space="preserve">nie tylko finansowe </w:t>
      </w:r>
      <w:r>
        <w:rPr>
          <w:rFonts w:ascii="Calibri" w:hAnsi="Calibri" w:cs="OpenSans"/>
          <w:i/>
          <w:color w:val="535353"/>
          <w:sz w:val="26"/>
          <w:szCs w:val="26"/>
        </w:rPr>
        <w:t xml:space="preserve">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zwiększało się zaangażowanie organizacji i bezpośrednio samych obywateli w życie publiczne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– mówi Daniel Prędkopowicz, koordynator projektu.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To ważne, aby mieszkańcy także małych miejscowości, do których docieramy, czuli że mają możliwość zmieniania otoczenia na lepsze</w:t>
      </w:r>
      <w:r w:rsidRPr="002137C6">
        <w:rPr>
          <w:rFonts w:ascii="Calibri" w:hAnsi="Calibri" w:cs="OpenSans"/>
          <w:color w:val="535353"/>
          <w:sz w:val="26"/>
          <w:szCs w:val="26"/>
        </w:rPr>
        <w:t>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>Jakie projekty mają szansę na uzyskanie dofinansowania?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– 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„inicjatywy oddolne”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 mieszczące się w sferze pożytku publicznego, które inicjują wspólne przedsięwzięcia na rzecz dobra wspólnego w lokalnych społecznościach. Eksperci oceniający wnioski będą zwracać uwagę na cztery główne obszary jak: zaangażowanie lokalnej społeczności, wynikające z projektu dobro wspólne, forma projektowanych działań oraz ich trwałość i spójność.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– 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„wsparcie grup samopomocowych”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 wspierające działania  w zakresie przeciwdziałania społecznemu i zawodowemu wykluczeniu  oraz wyrównania szans.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Działanie grup samopomocowych skierowane jest na pokonywanie chorób, problemów natury psychicznej albo socjalnej, które dotyczą bezpośrednio członków grupy albo ich bliskich. W konkursie wspierane będą projekty, które wnoszą nowe działania i nową jakość do prowadzonych działań. Nie będą finansowane typowe i </w:t>
      </w:r>
      <w:r w:rsidRPr="002137C6">
        <w:rPr>
          <w:rFonts w:ascii="Calibri" w:hAnsi="Calibri" w:cs="OpenSans"/>
          <w:color w:val="535353"/>
          <w:sz w:val="26"/>
          <w:szCs w:val="26"/>
        </w:rPr>
        <w:lastRenderedPageBreak/>
        <w:t>stałe formy wsparcia dotychczas stosowane w danej grupie. Dzięki temu uczestnicy będą mogli podjąć inicjatywy, na które do tej pory nie mieli środków.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-w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„rozwój organizacji”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projekty, których celem jest rozwój młodych organizacji (funkcjonujących od dnia zarejestrowania nie dłużej niż 30 miesięcy) – fundacji, stowarzyszeń, klubów sportowych oraz uczniowskich klubów sportowych.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Wśród dofinansowanych działań znaleźć się mogą m.in. zakup sprzętu biurowego, sprzętu związanego z merytorycznym obszarem działań organizacji, koszty adaptacji lokalu, oprogramowanie komputerowe, podniesienie kwalifikacji pracowników lub wolontariuszy, częściowe finansowanie kosztów osobowych związanych z obsługą księgową, prawną lub informatyczną, poszerzenie zakresu świadczonych usług.</w:t>
      </w:r>
    </w:p>
    <w:p w:rsidR="00C40636" w:rsidRPr="003D4D1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3D4D1F">
        <w:rPr>
          <w:rFonts w:ascii="Calibri" w:hAnsi="Calibri" w:cs="OpenSans"/>
          <w:b/>
          <w:color w:val="535353"/>
          <w:sz w:val="26"/>
          <w:szCs w:val="26"/>
        </w:rPr>
        <w:t>Co nowego?</w:t>
      </w:r>
    </w:p>
    <w:p w:rsidR="00C40636" w:rsidRPr="009C5CD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9C5CD6">
        <w:rPr>
          <w:rFonts w:ascii="Calibri" w:hAnsi="Calibri" w:cs="OpenSans"/>
          <w:color w:val="535353"/>
          <w:sz w:val="26"/>
          <w:szCs w:val="26"/>
        </w:rPr>
        <w:t>To już czwarta edycja konkursu FIO- Mazowsze Lokalnie! Na przestrzeni tych lat wiele się zmieniło: na przyk</w:t>
      </w:r>
      <w:r>
        <w:rPr>
          <w:rFonts w:ascii="Calibri" w:hAnsi="Calibri" w:cs="OpenSans"/>
          <w:color w:val="535353"/>
          <w:sz w:val="26"/>
          <w:szCs w:val="26"/>
        </w:rPr>
        <w:t>ład w 2015 roku wprowadzono l</w:t>
      </w:r>
      <w:r w:rsidRPr="009C5CD6">
        <w:rPr>
          <w:rFonts w:ascii="Calibri" w:hAnsi="Calibri" w:cs="OpenSans"/>
          <w:color w:val="535353"/>
          <w:sz w:val="26"/>
          <w:szCs w:val="26"/>
        </w:rPr>
        <w:t>okalne komisje oce</w:t>
      </w:r>
      <w:r>
        <w:rPr>
          <w:rFonts w:ascii="Calibri" w:hAnsi="Calibri" w:cs="OpenSans"/>
          <w:color w:val="535353"/>
          <w:sz w:val="26"/>
          <w:szCs w:val="26"/>
        </w:rPr>
        <w:t>niające, a w 2016 wyodrębniono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nową ścieżkę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Wsparcie grup samopomocowych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. W tym roku nie </w:t>
      </w:r>
      <w:r>
        <w:rPr>
          <w:rFonts w:ascii="Calibri" w:hAnsi="Calibri" w:cs="OpenSans"/>
          <w:color w:val="535353"/>
          <w:sz w:val="26"/>
          <w:szCs w:val="26"/>
        </w:rPr>
        <w:t>ma tak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wielkich zmian, ale jest kilka różnic w porównaniu z latami ubiegłymi.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 xml:space="preserve">Jedną z głównych grup odbiorców są młode organizacje pozarządowe. Dotychczas, aby ubiegać się o mikrodotację nie mogły być starsze niż </w:t>
      </w:r>
      <w:r w:rsidRPr="009C5CD6">
        <w:rPr>
          <w:rFonts w:ascii="Calibri" w:hAnsi="Calibri" w:cs="OpenSans"/>
          <w:color w:val="535353"/>
          <w:sz w:val="26"/>
          <w:szCs w:val="26"/>
        </w:rPr>
        <w:t>18 miesięcy.</w:t>
      </w:r>
      <w:r>
        <w:rPr>
          <w:rFonts w:ascii="Calibri" w:hAnsi="Calibri" w:cs="OpenSans"/>
          <w:color w:val="535353"/>
          <w:sz w:val="26"/>
          <w:szCs w:val="26"/>
        </w:rPr>
        <w:t xml:space="preserve"> Obecnie z</w:t>
      </w:r>
      <w:r w:rsidRPr="009C5CD6">
        <w:rPr>
          <w:rFonts w:ascii="Calibri" w:hAnsi="Calibri" w:cs="OpenSans"/>
          <w:color w:val="535353"/>
          <w:sz w:val="26"/>
          <w:szCs w:val="26"/>
        </w:rPr>
        <w:t>a młodą organizację</w:t>
      </w:r>
      <w:r>
        <w:rPr>
          <w:rFonts w:ascii="Calibri" w:hAnsi="Calibri" w:cs="OpenSans"/>
          <w:color w:val="535353"/>
          <w:sz w:val="26"/>
          <w:szCs w:val="26"/>
        </w:rPr>
        <w:t xml:space="preserve"> operatorzy uznają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taką, która w dniu składania wniosku ma mniej niż 30 miesięcy. </w:t>
      </w:r>
      <w:r>
        <w:rPr>
          <w:rFonts w:ascii="Calibri" w:hAnsi="Calibri" w:cs="OpenSans"/>
          <w:color w:val="535353"/>
          <w:sz w:val="26"/>
          <w:szCs w:val="26"/>
        </w:rPr>
        <w:t xml:space="preserve">W tym także, co również jest nowością – </w:t>
      </w:r>
      <w:r w:rsidRPr="009C5CD6">
        <w:rPr>
          <w:rFonts w:ascii="Calibri" w:hAnsi="Calibri" w:cs="OpenSans"/>
          <w:color w:val="535353"/>
          <w:sz w:val="26"/>
          <w:szCs w:val="26"/>
        </w:rPr>
        <w:t>stowarzyszenia zwykłe.</w:t>
      </w:r>
    </w:p>
    <w:p w:rsidR="00C40636" w:rsidRPr="009C5CD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 xml:space="preserve">Druga zmiana dotyczy premiowania gmin, w których do tej pory nie było prowadzonych działań w ramach FIO-Mazowsze Lokalnie. –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Pomimo, że w poprzednich edycjach nie było powiatu, gdzie nie realizowany był choć jeden projekt FIO-Mazowsze lokalnie, to jednak wciąż są gminy, gdzie takich działań brakuje</w:t>
      </w:r>
      <w:r>
        <w:rPr>
          <w:rFonts w:ascii="Calibri" w:hAnsi="Calibri" w:cs="OpenSans"/>
          <w:color w:val="535353"/>
          <w:sz w:val="26"/>
          <w:szCs w:val="26"/>
        </w:rPr>
        <w:t xml:space="preserve"> – zauważa Daniel Prędkopowicz. –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W związku z tym, za cel postawiliśmy sobie, aby dotrzeć także do tych tzw. „białych plam”</w:t>
      </w:r>
      <w:r>
        <w:rPr>
          <w:rFonts w:ascii="Calibri" w:hAnsi="Calibri" w:cs="OpenSans"/>
          <w:color w:val="535353"/>
          <w:sz w:val="26"/>
          <w:szCs w:val="26"/>
        </w:rPr>
        <w:t xml:space="preserve">. 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Inicjatywy, które mają być realizowane na terenie gminy, gdzie dotychczas nie było projektów dofinansowanych przez FIO-ML, dostaną 3 dodatkowe punkty. Natomiast w ścieżce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Wsparcie grup samopomocowych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i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Rozwój organizacji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będą za to przyznawane 2 dodatkowe punkty. </w:t>
      </w:r>
      <w:r>
        <w:rPr>
          <w:rFonts w:ascii="Calibri" w:hAnsi="Calibri" w:cs="OpenSans"/>
          <w:color w:val="535353"/>
          <w:sz w:val="26"/>
          <w:szCs w:val="26"/>
        </w:rPr>
        <w:t>Operatorzy m</w:t>
      </w:r>
      <w:r w:rsidRPr="009C5CD6">
        <w:rPr>
          <w:rFonts w:ascii="Calibri" w:hAnsi="Calibri" w:cs="OpenSans"/>
          <w:color w:val="535353"/>
          <w:sz w:val="26"/>
          <w:szCs w:val="26"/>
        </w:rPr>
        <w:t>a</w:t>
      </w:r>
      <w:r>
        <w:rPr>
          <w:rFonts w:ascii="Calibri" w:hAnsi="Calibri" w:cs="OpenSans"/>
          <w:color w:val="535353"/>
          <w:sz w:val="26"/>
          <w:szCs w:val="26"/>
        </w:rPr>
        <w:t>ją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nadzieję, że zachęci to do działania mieszkańców tych gmin.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9C5CD6">
        <w:rPr>
          <w:rFonts w:ascii="Calibri" w:hAnsi="Calibri" w:cs="OpenSans"/>
          <w:color w:val="535353"/>
          <w:sz w:val="26"/>
          <w:szCs w:val="26"/>
        </w:rPr>
        <w:t>List</w:t>
      </w:r>
      <w:r>
        <w:rPr>
          <w:rFonts w:ascii="Calibri" w:hAnsi="Calibri" w:cs="OpenSans"/>
          <w:color w:val="535353"/>
          <w:sz w:val="26"/>
          <w:szCs w:val="26"/>
        </w:rPr>
        <w:t>a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gmin nieobjętych działani</w:t>
      </w:r>
      <w:r>
        <w:rPr>
          <w:rFonts w:ascii="Calibri" w:hAnsi="Calibri" w:cs="OpenSans"/>
          <w:color w:val="535353"/>
          <w:sz w:val="26"/>
          <w:szCs w:val="26"/>
        </w:rPr>
        <w:t>ami FIO-ML 2014-2016 znajduje się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w zakładce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Do pobrania</w:t>
      </w:r>
      <w:r>
        <w:rPr>
          <w:rFonts w:ascii="Calibri" w:hAnsi="Calibri" w:cs="OpenSans"/>
          <w:color w:val="535353"/>
          <w:sz w:val="26"/>
          <w:szCs w:val="26"/>
        </w:rPr>
        <w:t xml:space="preserve"> na stronie www.mazowszelokalnie.pl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. </w:t>
      </w:r>
      <w:r>
        <w:rPr>
          <w:rFonts w:ascii="Calibri" w:hAnsi="Calibri" w:cs="OpenSans"/>
          <w:color w:val="535353"/>
          <w:sz w:val="26"/>
          <w:szCs w:val="26"/>
        </w:rPr>
        <w:t>T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am </w:t>
      </w:r>
      <w:r>
        <w:rPr>
          <w:rFonts w:ascii="Calibri" w:hAnsi="Calibri" w:cs="OpenSans"/>
          <w:color w:val="535353"/>
          <w:sz w:val="26"/>
          <w:szCs w:val="26"/>
        </w:rPr>
        <w:t xml:space="preserve">również dostępny jest </w:t>
      </w:r>
      <w:r w:rsidRPr="009C5CD6">
        <w:rPr>
          <w:rFonts w:ascii="Calibri" w:hAnsi="Calibri" w:cs="OpenSans"/>
          <w:color w:val="535353"/>
          <w:sz w:val="26"/>
          <w:szCs w:val="26"/>
        </w:rPr>
        <w:t>Regulamin, w którym są dokładne informacje na temat kryteriów oceny projektów.</w:t>
      </w:r>
    </w:p>
    <w:p w:rsidR="00C40636" w:rsidRPr="009C31EC" w:rsidRDefault="009C31EC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9C31EC">
        <w:rPr>
          <w:rFonts w:ascii="Calibri" w:hAnsi="Calibri" w:cs="OpenSans"/>
          <w:color w:val="535353"/>
          <w:sz w:val="26"/>
          <w:szCs w:val="26"/>
        </w:rPr>
        <w:t xml:space="preserve">Trzecia zmiana dot. grup nieformalnych. </w:t>
      </w:r>
      <w:r>
        <w:rPr>
          <w:rFonts w:ascii="Calibri" w:hAnsi="Calibri" w:cs="OpenSans"/>
          <w:color w:val="535353"/>
          <w:sz w:val="26"/>
          <w:szCs w:val="26"/>
        </w:rPr>
        <w:t>Należy pamiętać, że w obecnym konkursie, zgodnie z wymaganiami ministerstwa rodziny, g</w:t>
      </w:r>
      <w:r w:rsidRPr="009C31EC">
        <w:rPr>
          <w:rFonts w:ascii="Calibri" w:hAnsi="Calibri" w:cs="OpenSans"/>
          <w:color w:val="535353"/>
          <w:sz w:val="26"/>
          <w:szCs w:val="26"/>
        </w:rPr>
        <w:t>rupy nieformalnej, nie mogą tworzyć osoby, które pełnią funkcje w organach statutowych (np. zarząd, rada, komisja rewizyjna, itp.) jakichk</w:t>
      </w:r>
      <w:r>
        <w:rPr>
          <w:rFonts w:ascii="Calibri" w:hAnsi="Calibri" w:cs="OpenSans"/>
          <w:color w:val="535353"/>
          <w:sz w:val="26"/>
          <w:szCs w:val="26"/>
        </w:rPr>
        <w:t>olwiek organizacji pozarządowej</w:t>
      </w:r>
      <w:r w:rsidRPr="009C31EC">
        <w:rPr>
          <w:rFonts w:ascii="Calibri" w:hAnsi="Calibri" w:cs="OpenSans"/>
          <w:color w:val="535353"/>
          <w:sz w:val="26"/>
          <w:szCs w:val="26"/>
        </w:rPr>
        <w:t>.</w:t>
      </w:r>
    </w:p>
    <w:p w:rsidR="00C40636" w:rsidRPr="0057400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57400F">
        <w:rPr>
          <w:rFonts w:ascii="Calibri" w:hAnsi="Calibri" w:cs="OpenSans"/>
          <w:b/>
          <w:color w:val="535353"/>
          <w:sz w:val="26"/>
          <w:szCs w:val="26"/>
        </w:rPr>
        <w:lastRenderedPageBreak/>
        <w:t>Co wyróżnia FIO-Mazowsze Lokalnie?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Nadal wyróżnikiem programu FIO-Mazowsze Lokalnie pozostaje elastyczność i maksymalne uproszczenie mające na celu unikanie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niepotrzebnej formalizacji</w:t>
      </w:r>
      <w:r>
        <w:rPr>
          <w:rFonts w:ascii="Calibri" w:hAnsi="Calibri" w:cs="OpenSans"/>
          <w:color w:val="535353"/>
          <w:sz w:val="26"/>
          <w:szCs w:val="26"/>
        </w:rPr>
        <w:t xml:space="preserve">. Operatorzy dążą do tego, aby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wniosek </w:t>
      </w:r>
      <w:r>
        <w:rPr>
          <w:rFonts w:ascii="Calibri" w:hAnsi="Calibri" w:cs="OpenSans"/>
          <w:color w:val="535353"/>
          <w:sz w:val="26"/>
          <w:szCs w:val="26"/>
        </w:rPr>
        <w:t xml:space="preserve">był </w:t>
      </w:r>
      <w:r w:rsidRPr="002137C6">
        <w:rPr>
          <w:rFonts w:ascii="Calibri" w:hAnsi="Calibri" w:cs="OpenSans"/>
          <w:color w:val="535353"/>
          <w:sz w:val="26"/>
          <w:szCs w:val="26"/>
        </w:rPr>
        <w:t>przyjazny dla osób, które nie mają doświadczenia w pisaniu proje</w:t>
      </w:r>
      <w:r>
        <w:rPr>
          <w:rFonts w:ascii="Calibri" w:hAnsi="Calibri" w:cs="OpenSans"/>
          <w:color w:val="535353"/>
          <w:sz w:val="26"/>
          <w:szCs w:val="26"/>
        </w:rPr>
        <w:t xml:space="preserve">któw, a po prostu chcą działać </w:t>
      </w:r>
      <w:r w:rsidRPr="002137C6">
        <w:rPr>
          <w:rFonts w:ascii="Calibri" w:hAnsi="Calibri" w:cs="OpenSans"/>
          <w:color w:val="535353"/>
          <w:sz w:val="26"/>
          <w:szCs w:val="26"/>
        </w:rPr>
        <w:t>.</w:t>
      </w:r>
      <w:r>
        <w:rPr>
          <w:rFonts w:ascii="Calibri" w:hAnsi="Calibri" w:cs="OpenSans"/>
          <w:color w:val="535353"/>
          <w:sz w:val="26"/>
          <w:szCs w:val="26"/>
        </w:rPr>
        <w:t xml:space="preserve"> A zatem </w:t>
      </w:r>
      <w:r w:rsidRPr="002137C6">
        <w:rPr>
          <w:rFonts w:ascii="Calibri" w:hAnsi="Calibri" w:cs="OpenSans"/>
          <w:color w:val="535353"/>
          <w:sz w:val="26"/>
          <w:szCs w:val="26"/>
        </w:rPr>
        <w:t>wnios</w:t>
      </w:r>
      <w:r>
        <w:rPr>
          <w:rFonts w:ascii="Calibri" w:hAnsi="Calibri" w:cs="OpenSans"/>
          <w:color w:val="535353"/>
          <w:sz w:val="26"/>
          <w:szCs w:val="26"/>
        </w:rPr>
        <w:t>e</w:t>
      </w:r>
      <w:r w:rsidRPr="002137C6">
        <w:rPr>
          <w:rFonts w:ascii="Calibri" w:hAnsi="Calibri" w:cs="OpenSans"/>
          <w:color w:val="535353"/>
          <w:sz w:val="26"/>
          <w:szCs w:val="26"/>
        </w:rPr>
        <w:t>k</w:t>
      </w:r>
      <w:r>
        <w:rPr>
          <w:rFonts w:ascii="Calibri" w:hAnsi="Calibri" w:cs="OpenSans"/>
          <w:color w:val="535353"/>
          <w:sz w:val="26"/>
          <w:szCs w:val="26"/>
        </w:rPr>
        <w:t xml:space="preserve"> ma formę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uproszczonej dwustronicowej fiszki, która ma pozwolić na opisanie działań w sposób krótki i konkretny. Co istotne, w fiszce nie trzeba podawać szczegółowego budżetu oraz harmonogramu. Procedura oceny wzbogacona </w:t>
      </w:r>
      <w:r>
        <w:rPr>
          <w:rFonts w:ascii="Calibri" w:hAnsi="Calibri" w:cs="OpenSans"/>
          <w:color w:val="535353"/>
          <w:sz w:val="26"/>
          <w:szCs w:val="26"/>
        </w:rPr>
        <w:t xml:space="preserve">jest </w:t>
      </w:r>
      <w:r w:rsidRPr="002137C6">
        <w:rPr>
          <w:rFonts w:ascii="Calibri" w:hAnsi="Calibri" w:cs="OpenSans"/>
          <w:color w:val="535353"/>
          <w:sz w:val="26"/>
          <w:szCs w:val="26"/>
        </w:rPr>
        <w:t>o drugi etap – prezentację po</w:t>
      </w:r>
      <w:r>
        <w:rPr>
          <w:rFonts w:ascii="Calibri" w:hAnsi="Calibri" w:cs="OpenSans"/>
          <w:color w:val="535353"/>
          <w:sz w:val="26"/>
          <w:szCs w:val="26"/>
        </w:rPr>
        <w:t>mysłów przed komisją konkursową.</w:t>
      </w:r>
    </w:p>
    <w:p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Młode organizacje aplikujące o środki na swój rozwój </w:t>
      </w:r>
      <w:r>
        <w:rPr>
          <w:rFonts w:ascii="Calibri" w:hAnsi="Calibri" w:cs="OpenSans"/>
          <w:color w:val="535353"/>
          <w:sz w:val="26"/>
          <w:szCs w:val="26"/>
        </w:rPr>
        <w:t xml:space="preserve">muszą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z kolei przedstawić skrócony plan własnego rozwoju, co będzie podstawą do oceny merytorycznej projektu. Stowarzyszenia i fundacje w tym przypadku nie </w:t>
      </w:r>
      <w:r>
        <w:rPr>
          <w:rFonts w:ascii="Calibri" w:hAnsi="Calibri" w:cs="OpenSans"/>
          <w:color w:val="535353"/>
          <w:sz w:val="26"/>
          <w:szCs w:val="26"/>
        </w:rPr>
        <w:t xml:space="preserve">stają </w:t>
      </w:r>
      <w:r w:rsidRPr="002137C6">
        <w:rPr>
          <w:rFonts w:ascii="Calibri" w:hAnsi="Calibri" w:cs="OpenSans"/>
          <w:color w:val="535353"/>
          <w:sz w:val="26"/>
          <w:szCs w:val="26"/>
        </w:rPr>
        <w:t>już przed komisją.</w:t>
      </w:r>
    </w:p>
    <w:p w:rsidR="00C40636" w:rsidRPr="003D4D1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sz w:val="26"/>
          <w:szCs w:val="26"/>
        </w:rPr>
      </w:pPr>
      <w:r w:rsidRPr="003D4D1F">
        <w:rPr>
          <w:rFonts w:ascii="Calibri" w:hAnsi="Calibri" w:cs="OpenSans-Semibold"/>
          <w:b/>
          <w:bCs/>
          <w:sz w:val="26"/>
          <w:szCs w:val="26"/>
        </w:rPr>
        <w:t>Nie zabraknie sprawdzonych zasad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W harmonogramie działań Programu FIO-Mazowsze Lokalnie nie zabraknie sprawdzonych w poprzednim roku rozwiązań. Na każdym etapie realizacji programu operatorzy „FIO-Mazowsze Lokalnie” będą wspierani przez Ambasadorów, którzy na swoje barki przejmą część działań związanych z m.in. dotarciem do lokalnych grup nieformalnych, aktywnym informowaniu i doszkalaniu potencjalnych beneficjentów, a także wezmą udział w ocenach merytorycznych wniosków. </w:t>
      </w:r>
      <w:r>
        <w:rPr>
          <w:rFonts w:ascii="Calibri" w:hAnsi="Calibri" w:cs="OpenSans"/>
          <w:color w:val="535353"/>
          <w:sz w:val="26"/>
          <w:szCs w:val="26"/>
        </w:rPr>
        <w:t>Odbywać się będą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seminaria w subregionach województwa mazowieckiego, a realizatorzy projektów będą mogli wziąć udział w</w:t>
      </w:r>
      <w:r>
        <w:rPr>
          <w:rFonts w:ascii="Calibri" w:hAnsi="Calibri" w:cs="OpenSans"/>
          <w:color w:val="535353"/>
          <w:sz w:val="26"/>
          <w:szCs w:val="26"/>
        </w:rPr>
        <w:t xml:space="preserve"> indywidualnych konsultacjach oraz w dodatkowym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Konkursie „Opowiedz o swoim projekcie” na najlepszy materiał promocyjny przeprowadzonych działań.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Zapraszamy do udziału w spotkaniach informacyjnych i konsultacjach. Szczegóły na www.mazowszelokalnie.pl</w:t>
      </w:r>
    </w:p>
    <w:p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***</w:t>
      </w:r>
    </w:p>
    <w:p w:rsidR="00C40636" w:rsidRP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Program FIO-Mazowsze Lokalnie wspiera osoby i organizacje, które chcą działać wspólnie na rzecz swojej społeczności. W ciągu minionych trzech lat operatorzy projektu, tj. Fundacja Fundusz Współpracy, Stowarzyszenie BORIS i Stowarzyszenie Europa i My ocenili ponad 2,2 tys. złożonych wniosków i w konsekwencji wsparli 500 projektów przekazując na ich realizację kwotę pond 2,1 mln złotych</w:t>
      </w:r>
      <w:r>
        <w:rPr>
          <w:rFonts w:ascii="Calibri" w:hAnsi="Calibri" w:cs="OpenSans"/>
          <w:color w:val="535353"/>
          <w:sz w:val="26"/>
          <w:szCs w:val="26"/>
        </w:rPr>
        <w:t>.</w:t>
      </w:r>
    </w:p>
    <w:p w:rsidR="00C40636" w:rsidRDefault="00C40636" w:rsidP="00C40636">
      <w:pPr>
        <w:pStyle w:val="NormalnyWeb"/>
        <w:spacing w:before="0" w:beforeAutospacing="0" w:after="120" w:afterAutospacing="0"/>
        <w:rPr>
          <w:rFonts w:ascii="Calibri" w:hAnsi="Calibri" w:cs="Arial"/>
          <w:color w:val="000000"/>
          <w:sz w:val="26"/>
          <w:szCs w:val="26"/>
          <w:lang w:val="pl-PL"/>
        </w:rPr>
      </w:pPr>
    </w:p>
    <w:p w:rsidR="009C09A7" w:rsidRPr="00C40636" w:rsidRDefault="009C09A7" w:rsidP="00C40636">
      <w:pPr>
        <w:pStyle w:val="NormalnyWeb"/>
        <w:spacing w:before="0" w:beforeAutospacing="0" w:after="120" w:afterAutospacing="0"/>
        <w:rPr>
          <w:rFonts w:ascii="Calibri" w:hAnsi="Calibri" w:cs="Arial"/>
          <w:sz w:val="26"/>
          <w:szCs w:val="26"/>
          <w:lang w:val="pl-PL"/>
        </w:rPr>
      </w:pPr>
      <w:r w:rsidRPr="00C40636">
        <w:rPr>
          <w:rFonts w:ascii="Calibri" w:hAnsi="Calibri" w:cs="Arial"/>
          <w:color w:val="000000"/>
          <w:sz w:val="26"/>
          <w:szCs w:val="26"/>
          <w:lang w:val="pl-PL"/>
        </w:rPr>
        <w:t xml:space="preserve">Więcej informacji o konkursie na stronie </w:t>
      </w:r>
      <w:hyperlink r:id="rId7" w:history="1">
        <w:r w:rsidRPr="00C40636">
          <w:rPr>
            <w:rStyle w:val="Hipercze"/>
            <w:rFonts w:ascii="Calibri" w:hAnsi="Calibri" w:cs="Arial"/>
            <w:color w:val="1155CC"/>
            <w:sz w:val="26"/>
            <w:szCs w:val="26"/>
            <w:lang w:val="pl-PL"/>
          </w:rPr>
          <w:t>www.mazowszelokalnie.pl</w:t>
        </w:r>
      </w:hyperlink>
    </w:p>
    <w:p w:rsidR="00D1541B" w:rsidRPr="00C40636" w:rsidRDefault="003A59A4" w:rsidP="00C40636">
      <w:pPr>
        <w:spacing w:after="120"/>
        <w:rPr>
          <w:rFonts w:ascii="Calibri" w:hAnsi="Calibri" w:cs="Arial"/>
          <w:sz w:val="26"/>
          <w:szCs w:val="26"/>
        </w:rPr>
      </w:pPr>
      <w:r w:rsidRPr="00C40636">
        <w:rPr>
          <w:rFonts w:ascii="Calibri" w:hAnsi="Calibri" w:cs="Arial"/>
          <w:color w:val="000000"/>
          <w:sz w:val="26"/>
          <w:szCs w:val="26"/>
        </w:rPr>
        <w:t xml:space="preserve">Kontakt telefoniczny: </w:t>
      </w:r>
      <w:r w:rsidRPr="00C40636">
        <w:rPr>
          <w:rFonts w:ascii="Calibri" w:hAnsi="Calibri" w:cs="Arial"/>
          <w:sz w:val="26"/>
          <w:szCs w:val="26"/>
        </w:rPr>
        <w:t>0801 055 100 lub 22 450 98 73</w:t>
      </w:r>
    </w:p>
    <w:p w:rsidR="00FC6E39" w:rsidRPr="00C40636" w:rsidRDefault="003A59A4" w:rsidP="00C40636">
      <w:pPr>
        <w:spacing w:after="120"/>
        <w:rPr>
          <w:rFonts w:ascii="Arial" w:hAnsi="Arial" w:cs="Arial"/>
          <w:sz w:val="26"/>
          <w:szCs w:val="26"/>
        </w:rPr>
      </w:pPr>
      <w:r w:rsidRPr="00C40636">
        <w:rPr>
          <w:rFonts w:ascii="Calibri" w:hAnsi="Calibri" w:cs="Arial"/>
          <w:sz w:val="26"/>
          <w:szCs w:val="26"/>
        </w:rPr>
        <w:t xml:space="preserve">Znajdź nas na Facebooku: </w:t>
      </w:r>
      <w:hyperlink r:id="rId8" w:tgtFrame="_blank" w:history="1">
        <w:r w:rsidRPr="00C40636">
          <w:rPr>
            <w:rStyle w:val="Hipercze"/>
            <w:rFonts w:ascii="Calibri" w:hAnsi="Calibri" w:cs="Arial"/>
            <w:sz w:val="26"/>
            <w:szCs w:val="26"/>
          </w:rPr>
          <w:t>www.facebook.com/MazowszeLokalnie</w:t>
        </w:r>
      </w:hyperlink>
    </w:p>
    <w:sectPr w:rsidR="00FC6E39" w:rsidRPr="00C40636" w:rsidSect="00275B7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1E" w:rsidRDefault="0013261E" w:rsidP="005029BA">
      <w:r>
        <w:separator/>
      </w:r>
    </w:p>
  </w:endnote>
  <w:endnote w:type="continuationSeparator" w:id="1">
    <w:p w:rsidR="0013261E" w:rsidRDefault="0013261E" w:rsidP="0050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ans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26" w:rsidRDefault="00184526">
    <w:pPr>
      <w:pStyle w:val="Stopka"/>
    </w:pPr>
    <w:r>
      <w:rPr>
        <w:noProof/>
      </w:rPr>
      <w:drawing>
        <wp:inline distT="0" distB="0" distL="0" distR="0">
          <wp:extent cx="5756910" cy="748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4526" w:rsidRPr="005029BA" w:rsidRDefault="00184526" w:rsidP="005029BA">
    <w:pPr>
      <w:pStyle w:val="Stopka"/>
      <w:jc w:val="center"/>
      <w:rPr>
        <w:color w:val="808080" w:themeColor="background1" w:themeShade="80"/>
      </w:rPr>
    </w:pPr>
    <w:r w:rsidRPr="005029BA">
      <w:rPr>
        <w:color w:val="808080" w:themeColor="background1" w:themeShade="80"/>
      </w:rPr>
      <w:t>Projekt dofinansowany w ramach programu Fundusz Inicjatyw Obywatelskich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1E" w:rsidRDefault="0013261E" w:rsidP="005029BA">
      <w:r>
        <w:separator/>
      </w:r>
    </w:p>
  </w:footnote>
  <w:footnote w:type="continuationSeparator" w:id="1">
    <w:p w:rsidR="0013261E" w:rsidRDefault="0013261E" w:rsidP="0050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26" w:rsidRDefault="001845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55245</wp:posOffset>
          </wp:positionV>
          <wp:extent cx="3314700" cy="554355"/>
          <wp:effectExtent l="0" t="0" r="0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543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C40636">
      <w:rPr>
        <w:noProof/>
      </w:rPr>
      <w:drawing>
        <wp:inline distT="0" distB="0" distL="0" distR="0">
          <wp:extent cx="3084195" cy="841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O-ML_krzywe-zmiana_2016_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75" cy="8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4CA"/>
    <w:multiLevelType w:val="hybridMultilevel"/>
    <w:tmpl w:val="04DCC1E0"/>
    <w:lvl w:ilvl="0" w:tplc="0BBE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6E39"/>
    <w:rsid w:val="0013261E"/>
    <w:rsid w:val="001627EA"/>
    <w:rsid w:val="00184526"/>
    <w:rsid w:val="001845B6"/>
    <w:rsid w:val="00275B71"/>
    <w:rsid w:val="002B7E2F"/>
    <w:rsid w:val="003562B1"/>
    <w:rsid w:val="003A59A4"/>
    <w:rsid w:val="004C2F57"/>
    <w:rsid w:val="005029BA"/>
    <w:rsid w:val="00514E41"/>
    <w:rsid w:val="00536EAA"/>
    <w:rsid w:val="00563ED8"/>
    <w:rsid w:val="005B7693"/>
    <w:rsid w:val="005C6728"/>
    <w:rsid w:val="00627960"/>
    <w:rsid w:val="006C7C60"/>
    <w:rsid w:val="006D6C52"/>
    <w:rsid w:val="006E32BA"/>
    <w:rsid w:val="007872CB"/>
    <w:rsid w:val="00815794"/>
    <w:rsid w:val="00825CD4"/>
    <w:rsid w:val="008E11ED"/>
    <w:rsid w:val="008F5B5C"/>
    <w:rsid w:val="009C09A7"/>
    <w:rsid w:val="009C31EC"/>
    <w:rsid w:val="00A95960"/>
    <w:rsid w:val="00BE523E"/>
    <w:rsid w:val="00C40636"/>
    <w:rsid w:val="00D1541B"/>
    <w:rsid w:val="00D61590"/>
    <w:rsid w:val="00D8084A"/>
    <w:rsid w:val="00DB57CE"/>
    <w:rsid w:val="00E709CF"/>
    <w:rsid w:val="00E850F5"/>
    <w:rsid w:val="00EE129B"/>
    <w:rsid w:val="00FC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23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9B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9B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B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BA"/>
    <w:rPr>
      <w:rFonts w:ascii="Lucida Grande CE" w:hAnsi="Lucida Grande CE" w:cs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5B76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5B7693"/>
  </w:style>
  <w:style w:type="character" w:styleId="Pogrubienie">
    <w:name w:val="Strong"/>
    <w:basedOn w:val="Domylnaczcionkaakapitu"/>
    <w:uiPriority w:val="22"/>
    <w:qFormat/>
    <w:rsid w:val="005B7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9B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9B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B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BA"/>
    <w:rPr>
      <w:rFonts w:ascii="Lucida Grande CE" w:hAnsi="Lucida Grande CE" w:cs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5B76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5B7693"/>
  </w:style>
  <w:style w:type="character" w:styleId="Pogrubienie">
    <w:name w:val="Strong"/>
    <w:basedOn w:val="Domylnaczcionkaakapitu"/>
    <w:uiPriority w:val="22"/>
    <w:qFormat/>
    <w:rsid w:val="005B7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zowszeLokalni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azowszelokaln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Predkopowicz</dc:creator>
  <cp:lastModifiedBy> </cp:lastModifiedBy>
  <cp:revision>2</cp:revision>
  <dcterms:created xsi:type="dcterms:W3CDTF">2017-03-06T10:29:00Z</dcterms:created>
  <dcterms:modified xsi:type="dcterms:W3CDTF">2017-03-06T10:29:00Z</dcterms:modified>
</cp:coreProperties>
</file>